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D8" w:rsidRDefault="001C57C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南坝校区食堂窗扇维修</w:t>
      </w:r>
      <w:r w:rsidR="005D376D">
        <w:rPr>
          <w:rFonts w:ascii="仿宋" w:eastAsia="仿宋" w:hAnsi="仿宋" w:cs="仿宋" w:hint="eastAsia"/>
          <w:b/>
          <w:bCs/>
          <w:sz w:val="32"/>
          <w:szCs w:val="32"/>
        </w:rPr>
        <w:t>项目采购比选文件</w:t>
      </w:r>
    </w:p>
    <w:p w:rsidR="00601FD8" w:rsidRDefault="001C57C4" w:rsidP="001C57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C57C4">
        <w:rPr>
          <w:rFonts w:ascii="仿宋" w:eastAsia="仿宋" w:hAnsi="仿宋" w:cs="仿宋" w:hint="eastAsia"/>
          <w:sz w:val="32"/>
          <w:szCs w:val="32"/>
        </w:rPr>
        <w:t>我校拟对南坝校区食堂窗扇进行维修，现面向社会公开采购维修供应商</w:t>
      </w:r>
      <w:r w:rsidR="005D376D">
        <w:rPr>
          <w:rFonts w:ascii="仿宋" w:eastAsia="仿宋" w:hAnsi="仿宋" w:cs="仿宋" w:hint="eastAsia"/>
          <w:sz w:val="32"/>
          <w:szCs w:val="32"/>
        </w:rPr>
        <w:t>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一、基本要求</w:t>
      </w:r>
    </w:p>
    <w:p w:rsidR="00601FD8" w:rsidRDefault="001C57C4" w:rsidP="001C57C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  <w:r w:rsidRPr="001C57C4">
        <w:rPr>
          <w:rFonts w:ascii="仿宋" w:eastAsia="仿宋" w:hAnsi="仿宋" w:cs="仿宋" w:hint="eastAsia"/>
          <w:sz w:val="32"/>
          <w:szCs w:val="32"/>
        </w:rPr>
        <w:t>南坝校区食堂窗扇进行维修</w:t>
      </w:r>
      <w:r w:rsidR="005D376D">
        <w:rPr>
          <w:rFonts w:ascii="仿宋" w:eastAsia="仿宋" w:hAnsi="仿宋" w:cs="仿宋" w:hint="eastAsia"/>
          <w:sz w:val="32"/>
          <w:szCs w:val="32"/>
        </w:rPr>
        <w:t>。（具体要求见</w:t>
      </w:r>
      <w:r w:rsidRPr="001C57C4">
        <w:rPr>
          <w:rFonts w:ascii="仿宋" w:eastAsia="仿宋" w:hAnsi="仿宋" w:cs="仿宋" w:hint="eastAsia"/>
          <w:sz w:val="32"/>
          <w:szCs w:val="32"/>
        </w:rPr>
        <w:t>南坝校区食堂窗扇进行维修</w:t>
      </w:r>
      <w:r w:rsidR="005D376D">
        <w:rPr>
          <w:rFonts w:ascii="仿宋" w:eastAsia="仿宋" w:hAnsi="仿宋" w:cs="仿宋" w:hint="eastAsia"/>
          <w:sz w:val="32"/>
          <w:szCs w:val="32"/>
        </w:rPr>
        <w:t>项目工程清单报价表中项目特征）</w:t>
      </w:r>
    </w:p>
    <w:p w:rsidR="00601FD8" w:rsidRDefault="005D376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二、比选文件要求</w:t>
      </w:r>
    </w:p>
    <w:p w:rsidR="00601FD8" w:rsidRDefault="005D376D">
      <w:pPr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1、技术标内容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（1）公司负责人（或法定代表人）身份证明文件；是委托的，应有公司负责人（或法定代表人）的委托书。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（2）公司营业执照等相关资质文件。</w:t>
      </w:r>
    </w:p>
    <w:p w:rsidR="00601FD8" w:rsidRDefault="005D376D" w:rsidP="001C57C4">
      <w:pPr>
        <w:pStyle w:val="a0"/>
        <w:spacing w:line="240" w:lineRule="auto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（3）保修期限1年（承诺书）。</w:t>
      </w:r>
    </w:p>
    <w:p w:rsidR="00601FD8" w:rsidRDefault="005D376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2、经济标内容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1C57C4" w:rsidRPr="001C57C4">
        <w:rPr>
          <w:rFonts w:ascii="仿宋" w:eastAsia="仿宋" w:hAnsi="仿宋" w:cs="仿宋" w:hint="eastAsia"/>
          <w:sz w:val="32"/>
          <w:szCs w:val="32"/>
        </w:rPr>
        <w:t>南坝校区食堂窗扇进行维修项目</w:t>
      </w:r>
      <w:r>
        <w:rPr>
          <w:rFonts w:ascii="仿宋" w:eastAsia="仿宋" w:hAnsi="仿宋" w:cs="仿宋" w:hint="eastAsia"/>
          <w:sz w:val="32"/>
          <w:szCs w:val="32"/>
        </w:rPr>
        <w:t>报下浮比例，结算时按照实际结算总价的下浮比例进行结算。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上述资料均需加盖公司鲜章，一式</w:t>
      </w:r>
      <w:r w:rsidR="001C57C4">
        <w:rPr>
          <w:rFonts w:ascii="仿宋" w:eastAsia="仿宋" w:hAnsi="仿宋" w:cs="仿宋" w:hint="eastAsia"/>
          <w:sz w:val="32"/>
          <w:szCs w:val="32"/>
        </w:rPr>
        <w:t>叁</w:t>
      </w:r>
      <w:r>
        <w:rPr>
          <w:rFonts w:ascii="仿宋" w:eastAsia="仿宋" w:hAnsi="仿宋" w:cs="仿宋" w:hint="eastAsia"/>
          <w:sz w:val="32"/>
          <w:szCs w:val="32"/>
        </w:rPr>
        <w:t>份（其中正本壹份，副本</w:t>
      </w:r>
      <w:r w:rsidR="001C57C4">
        <w:rPr>
          <w:rFonts w:ascii="仿宋" w:eastAsia="仿宋" w:hAnsi="仿宋" w:cs="仿宋" w:hint="eastAsia"/>
          <w:sz w:val="32"/>
          <w:szCs w:val="32"/>
        </w:rPr>
        <w:t>贰</w:t>
      </w:r>
      <w:r>
        <w:rPr>
          <w:rFonts w:ascii="仿宋" w:eastAsia="仿宋" w:hAnsi="仿宋" w:cs="仿宋" w:hint="eastAsia"/>
          <w:sz w:val="32"/>
          <w:szCs w:val="32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公司鲜章或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由法定代表人或委托代理人签字。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四、比选文件递交时间及地点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1、比选文件递交截止时间：2020年</w:t>
      </w:r>
      <w:r w:rsidR="001C57C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 月</w:t>
      </w:r>
      <w:r w:rsidR="001C57C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日上午10点前（北京时间）；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2、比选时间：2020年</w:t>
      </w:r>
      <w:r w:rsidR="001C57C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C57C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日上午10点整（北京时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间）。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3、比选地点：四川文理学院莲湖校区望月楼会议室，会议室如有调整另行通知。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五、比选办法</w:t>
      </w:r>
    </w:p>
    <w:p w:rsidR="00601FD8" w:rsidRDefault="005D376D" w:rsidP="001C57C4">
      <w:pPr>
        <w:pStyle w:val="a0"/>
        <w:spacing w:line="240" w:lineRule="auto"/>
        <w:ind w:firstLine="6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六、询问和质疑联系方式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联系人：舒老师             联系电话：0818 -2830667</w:t>
      </w:r>
    </w:p>
    <w:p w:rsidR="00601FD8" w:rsidRDefault="00601FD8" w:rsidP="001C57C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5D376D" w:rsidP="001C57C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601FD8" w:rsidRDefault="005D376D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二〇二〇年</w:t>
      </w:r>
      <w:r w:rsidR="001C57C4">
        <w:rPr>
          <w:rFonts w:ascii="仿宋" w:eastAsia="仿宋" w:hAnsi="仿宋" w:cs="仿宋" w:hint="eastAsia"/>
          <w:sz w:val="32"/>
          <w:szCs w:val="32"/>
          <w:lang w:eastAsia="zh-CN"/>
        </w:rPr>
        <w:t>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月二十</w:t>
      </w:r>
      <w:r w:rsidR="001C57C4">
        <w:rPr>
          <w:rFonts w:ascii="仿宋" w:eastAsia="仿宋" w:hAnsi="仿宋" w:cs="仿宋" w:hint="eastAsia"/>
          <w:sz w:val="32"/>
          <w:szCs w:val="32"/>
          <w:lang w:eastAsia="zh-CN"/>
        </w:rPr>
        <w:t>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1C57C4" w:rsidRDefault="001C57C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1C57C4" w:rsidP="001C57C4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 w:rsidRPr="00D20953">
        <w:rPr>
          <w:rFonts w:ascii="仿宋" w:eastAsia="仿宋" w:hAnsi="仿宋" w:cs="仿宋" w:hint="eastAsia"/>
          <w:sz w:val="32"/>
          <w:szCs w:val="32"/>
        </w:rPr>
        <w:lastRenderedPageBreak/>
        <w:t>南坝校区食堂窗扇进行维修项目</w:t>
      </w:r>
      <w:r w:rsidR="005D376D">
        <w:rPr>
          <w:rFonts w:ascii="仿宋" w:eastAsia="仿宋" w:hAnsi="仿宋" w:cs="仿宋" w:hint="eastAsia"/>
          <w:sz w:val="32"/>
          <w:szCs w:val="32"/>
        </w:rPr>
        <w:t>工程清单</w:t>
      </w:r>
      <w:bookmarkEnd w:id="0"/>
      <w:r w:rsidR="005D376D">
        <w:rPr>
          <w:rFonts w:ascii="仿宋" w:eastAsia="仿宋" w:hAnsi="仿宋" w:cs="仿宋" w:hint="eastAsia"/>
          <w:sz w:val="32"/>
          <w:szCs w:val="32"/>
        </w:rPr>
        <w:t>报价表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337"/>
        <w:gridCol w:w="576"/>
        <w:gridCol w:w="819"/>
        <w:gridCol w:w="1034"/>
        <w:gridCol w:w="1237"/>
        <w:gridCol w:w="2041"/>
      </w:tblGrid>
      <w:tr w:rsidR="001C57C4" w:rsidRPr="001C57C4" w:rsidTr="001C57C4">
        <w:trPr>
          <w:trHeight w:val="581"/>
        </w:trPr>
        <w:tc>
          <w:tcPr>
            <w:tcW w:w="865" w:type="pct"/>
            <w:vAlign w:val="center"/>
          </w:tcPr>
          <w:p w:rsidR="001C57C4" w:rsidRPr="001C57C4" w:rsidRDefault="001C57C4" w:rsidP="001C57C4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位置</w:t>
            </w:r>
          </w:p>
        </w:tc>
        <w:tc>
          <w:tcPr>
            <w:tcW w:w="785" w:type="pct"/>
            <w:vAlign w:val="center"/>
          </w:tcPr>
          <w:p w:rsidR="001C57C4" w:rsidRPr="001C57C4" w:rsidRDefault="001C57C4" w:rsidP="001C57C4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726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198" w:type="pct"/>
            <w:vAlign w:val="center"/>
          </w:tcPr>
          <w:p w:rsidR="001C57C4" w:rsidRPr="001C57C4" w:rsidRDefault="001C57C4" w:rsidP="001C57C4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 w:rsidRPr="001C57C4"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1C57C4" w:rsidRPr="001C57C4" w:rsidTr="005D376D">
        <w:trPr>
          <w:trHeight w:val="613"/>
        </w:trPr>
        <w:tc>
          <w:tcPr>
            <w:tcW w:w="864" w:type="pct"/>
            <w:vMerge w:val="restar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一楼白案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拆除玻璃窗、纱窗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1.拆除原白案一侧破损玻璃窗及外包纱窗，保留窗架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不锈钢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板蒙窗</w:t>
            </w:r>
            <w:proofErr w:type="gramEnd"/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材料：1mm 不锈钢</w:t>
            </w:r>
            <w:proofErr w:type="gramStart"/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板蒙窗</w:t>
            </w:r>
            <w:proofErr w:type="gramEnd"/>
          </w:p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2.规格：17.5m*1.5m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Times New Roman"/>
                <w:sz w:val="18"/>
                <w:szCs w:val="24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一楼白案打菜窗口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更换玻璃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处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更换打菜窗口玻璃，材料规格参考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同位置</w:t>
            </w:r>
            <w:proofErr w:type="gramEnd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选择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2.该项为包干价，含人工、材料、机械等费用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 w:val="restar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一楼红案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改接水管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1.拆除废旧水管，新接PPR冷水管Φ25×2.3，长度约10m</w:t>
            </w:r>
          </w:p>
          <w:p w:rsidR="001C57C4" w:rsidRPr="001C57C4" w:rsidRDefault="001C57C4" w:rsidP="001C57C4">
            <w:pPr>
              <w:spacing w:after="120"/>
              <w:rPr>
                <w:rFonts w:cs="Times New Roman"/>
                <w:szCs w:val="24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打孔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1.楼面机械钻孔，孔径应与穿管直径协调，数量，位置由现场指定</w:t>
            </w:r>
          </w:p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不锈钢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板蒙窗</w:t>
            </w:r>
            <w:proofErr w:type="gramEnd"/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材料：1mm 不锈钢</w:t>
            </w:r>
            <w:proofErr w:type="gramStart"/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板蒙窗</w:t>
            </w:r>
            <w:proofErr w:type="gramEnd"/>
          </w:p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2.规格：1.5m*4.5m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一楼107房间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新作纱窗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材料：14目 铝合金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金刚网</w:t>
            </w:r>
            <w:proofErr w:type="gramEnd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纱窗，需新作纱窗轨道</w:t>
            </w:r>
          </w:p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2.规格：0.9m*1.5m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3.含人工、、主材、辅材、机械等费用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该项为暂估价</w:t>
            </w:r>
            <w:proofErr w:type="gramEnd"/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 w:val="restar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二楼清真食堂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新作纱窗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材料：14目 铝合金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金刚网</w:t>
            </w:r>
            <w:proofErr w:type="gramEnd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纱窗，需新作纱窗轨道</w:t>
            </w:r>
          </w:p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2.规格：0.9m*1.5m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3.含人工、、主材、辅材、机械等费用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该项为暂估价</w:t>
            </w:r>
            <w:proofErr w:type="gramEnd"/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更换玻璃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处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3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更换3处窗口玻璃，更换位置施工难度较大，具体位置由现场而定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2.该项实行包干价，含人工、材料、机械等费用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不锈钢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板蒙窗</w:t>
            </w:r>
            <w:proofErr w:type="gramEnd"/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6.5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材料：1mm 不锈钢</w:t>
            </w:r>
            <w:proofErr w:type="gramStart"/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板蒙窗</w:t>
            </w:r>
            <w:proofErr w:type="gramEnd"/>
          </w:p>
          <w:p w:rsidR="001C57C4" w:rsidRPr="001C57C4" w:rsidRDefault="001C57C4" w:rsidP="001C57C4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2.规格：1.5m*0.9m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1C57C4" w:rsidRPr="001C57C4" w:rsidTr="005D376D">
        <w:trPr>
          <w:trHeight w:val="656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拆除废旧水管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1.拆除清真食堂原废旧水管约40m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1C57C4" w:rsidRPr="001C57C4" w:rsidTr="005D376D">
        <w:trPr>
          <w:trHeight w:val="791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拆除水池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1.拆除清真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食堂原砖砌</w:t>
            </w:r>
            <w:proofErr w:type="gramEnd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水池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2.规格：2.55m*0.65m*0.82m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1C57C4" w:rsidRPr="001C57C4" w:rsidTr="005D376D">
        <w:trPr>
          <w:trHeight w:val="1355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拆除地面恢复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1.地面防滑瓷砖对原拆除水池地面进行修复，尺寸，颜色根据现场而定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1C57C4" w:rsidRPr="001C57C4" w:rsidTr="005D376D">
        <w:trPr>
          <w:trHeight w:val="1676"/>
        </w:trPr>
        <w:tc>
          <w:tcPr>
            <w:tcW w:w="864" w:type="pct"/>
            <w:vMerge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更换水龙头及部分水管修复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1.对二楼清真食堂进行水管整体改造修复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2.需新增部分水管约2m，弯头2个，堵头1个，更换4个水龙头，整修整改水管数米，规格与现有一致</w:t>
            </w:r>
          </w:p>
          <w:p w:rsidR="001C57C4" w:rsidRPr="001C57C4" w:rsidRDefault="001C57C4" w:rsidP="001C57C4">
            <w:pPr>
              <w:spacing w:after="120"/>
              <w:rPr>
                <w:rFonts w:cs="Times New Roman"/>
                <w:szCs w:val="24"/>
              </w:rPr>
            </w:pPr>
            <w:r w:rsidRPr="001C57C4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3.该项为包干价，含人工、材料、机械等费用</w:t>
            </w:r>
          </w:p>
        </w:tc>
      </w:tr>
      <w:tr w:rsidR="001C57C4" w:rsidRPr="001C57C4" w:rsidTr="005D376D">
        <w:trPr>
          <w:trHeight w:val="968"/>
        </w:trPr>
        <w:tc>
          <w:tcPr>
            <w:tcW w:w="864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二楼餐厅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新作纱窗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材料：14目 铝合金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金刚网</w:t>
            </w:r>
            <w:proofErr w:type="gramEnd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纱窗，需新作纱窗轨道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2.规格：0.9m*1.5m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3.含人工、、主材、辅材、机械等费用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该项为暂估价</w:t>
            </w:r>
            <w:proofErr w:type="gramEnd"/>
          </w:p>
        </w:tc>
      </w:tr>
      <w:tr w:rsidR="001C57C4" w:rsidRPr="001C57C4" w:rsidTr="005D376D">
        <w:trPr>
          <w:trHeight w:val="293"/>
        </w:trPr>
        <w:tc>
          <w:tcPr>
            <w:tcW w:w="864" w:type="pct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二楼梯间</w:t>
            </w:r>
          </w:p>
        </w:tc>
        <w:tc>
          <w:tcPr>
            <w:tcW w:w="784" w:type="pct"/>
            <w:vAlign w:val="center"/>
          </w:tcPr>
          <w:p w:rsidR="001C57C4" w:rsidRPr="001C57C4" w:rsidRDefault="001C57C4" w:rsidP="001C57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新作纱窗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C57C4">
              <w:rPr>
                <w:rFonts w:ascii="宋体" w:hAnsi="宋体" w:cs="宋体"/>
                <w:color w:val="000000"/>
                <w:vertAlign w:val="superscript"/>
                <w:lang w:bidi="ar"/>
              </w:rPr>
              <w:t>2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材料：14目 铝合金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金刚网</w:t>
            </w:r>
            <w:proofErr w:type="gramEnd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纱窗，需新作纱窗轨道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2.规格：0.9m*1.5m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3.含人工、、主材、辅材、机械等费用</w:t>
            </w:r>
          </w:p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</w:t>
            </w:r>
            <w:proofErr w:type="gramStart"/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该项为暂估价</w:t>
            </w:r>
            <w:proofErr w:type="gramEnd"/>
          </w:p>
        </w:tc>
      </w:tr>
      <w:tr w:rsidR="001C57C4" w:rsidRPr="001C57C4" w:rsidTr="005D376D">
        <w:trPr>
          <w:trHeight w:val="280"/>
        </w:trPr>
        <w:tc>
          <w:tcPr>
            <w:tcW w:w="1649" w:type="pct"/>
            <w:gridSpan w:val="2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清洁费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rPr>
                <w:rFonts w:ascii="宋体" w:hAnsi="宋体" w:cs="Times New Roman"/>
                <w:sz w:val="15"/>
                <w:szCs w:val="15"/>
              </w:rPr>
            </w:pPr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1.含以上所有项目所产生</w:t>
            </w:r>
            <w:proofErr w:type="gramStart"/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的情洁清扫</w:t>
            </w:r>
            <w:proofErr w:type="gramEnd"/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费用</w:t>
            </w:r>
          </w:p>
        </w:tc>
      </w:tr>
      <w:tr w:rsidR="001C57C4" w:rsidRPr="001C57C4" w:rsidTr="005D376D">
        <w:trPr>
          <w:trHeight w:val="280"/>
        </w:trPr>
        <w:tc>
          <w:tcPr>
            <w:tcW w:w="1649" w:type="pct"/>
            <w:gridSpan w:val="2"/>
            <w:vAlign w:val="center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清运费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600.00 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  <w:tc>
          <w:tcPr>
            <w:tcW w:w="1198" w:type="pct"/>
          </w:tcPr>
          <w:p w:rsidR="001C57C4" w:rsidRPr="001C57C4" w:rsidRDefault="001C57C4" w:rsidP="001C57C4">
            <w:pPr>
              <w:rPr>
                <w:rFonts w:ascii="宋体" w:hAnsi="宋体" w:cs="Times New Roman"/>
                <w:sz w:val="15"/>
                <w:szCs w:val="15"/>
              </w:rPr>
            </w:pPr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1.人工或机械清运以上所有项目的</w:t>
            </w:r>
            <w:proofErr w:type="gramStart"/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建渣费用</w:t>
            </w:r>
            <w:proofErr w:type="gramEnd"/>
          </w:p>
        </w:tc>
      </w:tr>
      <w:tr w:rsidR="001C57C4" w:rsidRPr="001C57C4" w:rsidTr="005D376D">
        <w:trPr>
          <w:trHeight w:val="311"/>
        </w:trPr>
        <w:tc>
          <w:tcPr>
            <w:tcW w:w="1649" w:type="pct"/>
            <w:gridSpan w:val="2"/>
            <w:vAlign w:val="center"/>
          </w:tcPr>
          <w:p w:rsidR="001C57C4" w:rsidRPr="001C57C4" w:rsidRDefault="001C57C4" w:rsidP="001C57C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暂列金</w:t>
            </w:r>
          </w:p>
        </w:tc>
        <w:tc>
          <w:tcPr>
            <w:tcW w:w="338" w:type="pct"/>
            <w:vAlign w:val="center"/>
          </w:tcPr>
          <w:p w:rsidR="001C57C4" w:rsidRPr="001C57C4" w:rsidRDefault="001C57C4" w:rsidP="001C57C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</w:rPr>
              <w:t xml:space="preserve">项 </w:t>
            </w:r>
          </w:p>
        </w:tc>
        <w:tc>
          <w:tcPr>
            <w:tcW w:w="481" w:type="pct"/>
            <w:vAlign w:val="center"/>
          </w:tcPr>
          <w:p w:rsidR="001C57C4" w:rsidRPr="001C57C4" w:rsidRDefault="001C57C4" w:rsidP="001C57C4">
            <w:pPr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07" w:type="pct"/>
            <w:vAlign w:val="center"/>
          </w:tcPr>
          <w:p w:rsidR="001C57C4" w:rsidRPr="001C57C4" w:rsidRDefault="001C57C4" w:rsidP="001C57C4">
            <w:pPr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2000.00</w:t>
            </w:r>
          </w:p>
        </w:tc>
        <w:tc>
          <w:tcPr>
            <w:tcW w:w="1237" w:type="dxa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2000.00</w:t>
            </w:r>
          </w:p>
        </w:tc>
        <w:tc>
          <w:tcPr>
            <w:tcW w:w="1198" w:type="pct"/>
            <w:vAlign w:val="center"/>
          </w:tcPr>
          <w:p w:rsidR="001C57C4" w:rsidRPr="001C57C4" w:rsidRDefault="001C57C4" w:rsidP="001C57C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1.用于该项目无法预估或其他因素导致的费用</w:t>
            </w:r>
          </w:p>
        </w:tc>
      </w:tr>
      <w:tr w:rsidR="001C57C4" w:rsidRPr="001C57C4" w:rsidTr="005D376D">
        <w:trPr>
          <w:trHeight w:val="314"/>
        </w:trPr>
        <w:tc>
          <w:tcPr>
            <w:tcW w:w="1649" w:type="pct"/>
            <w:gridSpan w:val="2"/>
            <w:vAlign w:val="center"/>
          </w:tcPr>
          <w:p w:rsidR="001C57C4" w:rsidRPr="001C57C4" w:rsidRDefault="001C57C4" w:rsidP="001C57C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3667" w:type="dxa"/>
            <w:gridSpan w:val="4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22110.00元</w:t>
            </w:r>
          </w:p>
        </w:tc>
        <w:tc>
          <w:tcPr>
            <w:tcW w:w="1198" w:type="pct"/>
            <w:vAlign w:val="center"/>
          </w:tcPr>
          <w:p w:rsidR="001C57C4" w:rsidRPr="001C57C4" w:rsidRDefault="001C57C4" w:rsidP="001C57C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1C57C4" w:rsidRPr="001C57C4" w:rsidTr="005D376D">
        <w:trPr>
          <w:trHeight w:val="208"/>
        </w:trPr>
        <w:tc>
          <w:tcPr>
            <w:tcW w:w="1649" w:type="pct"/>
            <w:gridSpan w:val="2"/>
            <w:vAlign w:val="center"/>
          </w:tcPr>
          <w:p w:rsidR="001C57C4" w:rsidRPr="001C57C4" w:rsidRDefault="001C57C4" w:rsidP="001C57C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3667" w:type="dxa"/>
            <w:gridSpan w:val="4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1989.90元</w:t>
            </w:r>
          </w:p>
        </w:tc>
        <w:tc>
          <w:tcPr>
            <w:tcW w:w="1198" w:type="pct"/>
            <w:vAlign w:val="center"/>
          </w:tcPr>
          <w:p w:rsidR="001C57C4" w:rsidRPr="001C57C4" w:rsidRDefault="001C57C4" w:rsidP="001C57C4">
            <w:pPr>
              <w:rPr>
                <w:rFonts w:ascii="宋体" w:hAnsi="宋体" w:cs="Times New Roman"/>
                <w:sz w:val="15"/>
                <w:szCs w:val="15"/>
              </w:rPr>
            </w:pPr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9%计取</w:t>
            </w:r>
          </w:p>
        </w:tc>
      </w:tr>
      <w:tr w:rsidR="001C57C4" w:rsidRPr="001C57C4" w:rsidTr="005D376D">
        <w:trPr>
          <w:trHeight w:val="609"/>
        </w:trPr>
        <w:tc>
          <w:tcPr>
            <w:tcW w:w="1649" w:type="pct"/>
            <w:gridSpan w:val="2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</w:rPr>
              <w:t>合   计</w:t>
            </w:r>
          </w:p>
        </w:tc>
        <w:tc>
          <w:tcPr>
            <w:tcW w:w="3667" w:type="dxa"/>
            <w:gridSpan w:val="4"/>
            <w:vAlign w:val="center"/>
          </w:tcPr>
          <w:p w:rsidR="001C57C4" w:rsidRPr="001C57C4" w:rsidRDefault="001C57C4" w:rsidP="001C57C4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C57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24099.90元</w:t>
            </w:r>
          </w:p>
        </w:tc>
        <w:tc>
          <w:tcPr>
            <w:tcW w:w="1198" w:type="pct"/>
            <w:vAlign w:val="center"/>
          </w:tcPr>
          <w:p w:rsidR="001C57C4" w:rsidRPr="001C57C4" w:rsidRDefault="001C57C4" w:rsidP="001C57C4">
            <w:pPr>
              <w:rPr>
                <w:rFonts w:ascii="宋体" w:hAnsi="宋体" w:cs="Times New Roman"/>
                <w:sz w:val="15"/>
                <w:szCs w:val="15"/>
              </w:rPr>
            </w:pPr>
            <w:r w:rsidRPr="001C57C4">
              <w:rPr>
                <w:rFonts w:ascii="宋体" w:hAnsi="宋体" w:cs="Times New Roman" w:hint="eastAsia"/>
                <w:sz w:val="15"/>
                <w:szCs w:val="15"/>
              </w:rPr>
              <w:t>完成该项目的所有费用。</w:t>
            </w:r>
          </w:p>
        </w:tc>
      </w:tr>
      <w:tr w:rsidR="001C57C4" w:rsidRPr="001C57C4" w:rsidTr="005D376D">
        <w:trPr>
          <w:trHeight w:val="609"/>
        </w:trPr>
        <w:tc>
          <w:tcPr>
            <w:tcW w:w="1649" w:type="pct"/>
            <w:gridSpan w:val="2"/>
          </w:tcPr>
          <w:p w:rsidR="001C57C4" w:rsidRPr="001C57C4" w:rsidRDefault="001C57C4" w:rsidP="001C57C4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bCs/>
              </w:rPr>
              <w:t>结算总价下浮比例</w:t>
            </w:r>
          </w:p>
        </w:tc>
        <w:tc>
          <w:tcPr>
            <w:tcW w:w="5707" w:type="dxa"/>
            <w:gridSpan w:val="5"/>
            <w:vAlign w:val="center"/>
          </w:tcPr>
          <w:p w:rsidR="001C57C4" w:rsidRPr="001C57C4" w:rsidRDefault="001C57C4" w:rsidP="001C57C4">
            <w:pPr>
              <w:ind w:firstLineChars="1000" w:firstLine="2100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%（签字和盖章：             ）</w:t>
            </w:r>
          </w:p>
        </w:tc>
      </w:tr>
    </w:tbl>
    <w:p w:rsidR="00601FD8" w:rsidRPr="001C57C4" w:rsidRDefault="00601FD8" w:rsidP="001C57C4">
      <w:pPr>
        <w:pStyle w:val="a0"/>
        <w:ind w:firstLineChars="0" w:firstLine="0"/>
        <w:rPr>
          <w:lang w:eastAsia="zh-CN"/>
        </w:rPr>
      </w:pPr>
    </w:p>
    <w:sectPr w:rsidR="00601FD8" w:rsidRPr="001C57C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BF" w:rsidRDefault="00F349BF">
      <w:r>
        <w:separator/>
      </w:r>
    </w:p>
  </w:endnote>
  <w:endnote w:type="continuationSeparator" w:id="0">
    <w:p w:rsidR="00F349BF" w:rsidRDefault="00F3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D" w:rsidRDefault="005D376D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BF" w:rsidRDefault="00F349BF">
      <w:r>
        <w:separator/>
      </w:r>
    </w:p>
  </w:footnote>
  <w:footnote w:type="continuationSeparator" w:id="0">
    <w:p w:rsidR="00F349BF" w:rsidRDefault="00F3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D" w:rsidRDefault="005D376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7725A"/>
    <w:multiLevelType w:val="singleLevel"/>
    <w:tmpl w:val="E9E7725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1C57C4"/>
    <w:rsid w:val="00211AF0"/>
    <w:rsid w:val="002C24B2"/>
    <w:rsid w:val="005173AE"/>
    <w:rsid w:val="005C02AF"/>
    <w:rsid w:val="005D376D"/>
    <w:rsid w:val="00601FD8"/>
    <w:rsid w:val="00A620A7"/>
    <w:rsid w:val="00A64C26"/>
    <w:rsid w:val="00C1782F"/>
    <w:rsid w:val="00D20953"/>
    <w:rsid w:val="00EB306D"/>
    <w:rsid w:val="00F349BF"/>
    <w:rsid w:val="00F71448"/>
    <w:rsid w:val="01EC2B89"/>
    <w:rsid w:val="06AE1774"/>
    <w:rsid w:val="08092667"/>
    <w:rsid w:val="09EB3D6C"/>
    <w:rsid w:val="135414DB"/>
    <w:rsid w:val="14641E9F"/>
    <w:rsid w:val="15994443"/>
    <w:rsid w:val="1FDB18DB"/>
    <w:rsid w:val="239736F3"/>
    <w:rsid w:val="25460A8B"/>
    <w:rsid w:val="2613132B"/>
    <w:rsid w:val="278B2E99"/>
    <w:rsid w:val="2EE16338"/>
    <w:rsid w:val="305038E0"/>
    <w:rsid w:val="31647BBF"/>
    <w:rsid w:val="32D8010C"/>
    <w:rsid w:val="35A94B4F"/>
    <w:rsid w:val="37D34928"/>
    <w:rsid w:val="3BB05AE7"/>
    <w:rsid w:val="3E9C298A"/>
    <w:rsid w:val="40F92C1F"/>
    <w:rsid w:val="421B2968"/>
    <w:rsid w:val="42772FBA"/>
    <w:rsid w:val="461F46C7"/>
    <w:rsid w:val="479859E7"/>
    <w:rsid w:val="48B36010"/>
    <w:rsid w:val="49251887"/>
    <w:rsid w:val="49615A54"/>
    <w:rsid w:val="4D0F02B1"/>
    <w:rsid w:val="4E987CD8"/>
    <w:rsid w:val="545F47A8"/>
    <w:rsid w:val="54D65083"/>
    <w:rsid w:val="55507667"/>
    <w:rsid w:val="5EF44326"/>
    <w:rsid w:val="758234E0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4</cp:revision>
  <cp:lastPrinted>2020-05-14T01:08:00Z</cp:lastPrinted>
  <dcterms:created xsi:type="dcterms:W3CDTF">2020-09-25T07:49:00Z</dcterms:created>
  <dcterms:modified xsi:type="dcterms:W3CDTF">2020-09-25T09:24:00Z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